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15E507" w14:textId="77777777" w:rsidR="001758E5" w:rsidRPr="00A83195" w:rsidRDefault="00A83195" w:rsidP="001758E5">
      <w:pPr>
        <w:spacing w:after="0" w:line="240" w:lineRule="auto"/>
        <w:jc w:val="center"/>
        <w:rPr>
          <w:rFonts w:ascii="Times New Roman" w:hAnsi="Times New Roman" w:cs="Times New Roman"/>
          <w:b/>
          <w:sz w:val="26"/>
          <w:szCs w:val="26"/>
        </w:rPr>
      </w:pPr>
      <w:r w:rsidRPr="00A83195">
        <w:rPr>
          <w:rFonts w:ascii="Times New Roman" w:hAnsi="Times New Roman" w:cs="Times New Roman"/>
          <w:b/>
          <w:sz w:val="26"/>
          <w:szCs w:val="26"/>
        </w:rPr>
        <w:t>TITLE TITLE TITLE</w:t>
      </w:r>
      <w:r w:rsidR="006D57B6" w:rsidRPr="00A83195">
        <w:rPr>
          <w:rFonts w:ascii="Times New Roman" w:hAnsi="Times New Roman" w:cs="Times New Roman"/>
          <w:b/>
          <w:sz w:val="26"/>
          <w:szCs w:val="26"/>
        </w:rPr>
        <w:t xml:space="preserve"> (Bold</w:t>
      </w:r>
      <w:r w:rsidR="00A32749" w:rsidRPr="00A83195">
        <w:rPr>
          <w:rFonts w:ascii="Times New Roman" w:hAnsi="Times New Roman" w:cs="Times New Roman"/>
          <w:b/>
          <w:sz w:val="26"/>
          <w:szCs w:val="26"/>
        </w:rPr>
        <w:t xml:space="preserve">, </w:t>
      </w:r>
      <w:r w:rsidRPr="00A83195">
        <w:rPr>
          <w:rFonts w:ascii="Times New Roman" w:hAnsi="Times New Roman" w:cs="Times New Roman"/>
          <w:b/>
          <w:sz w:val="26"/>
          <w:szCs w:val="26"/>
        </w:rPr>
        <w:t>TNR 13</w:t>
      </w:r>
      <w:r w:rsidR="00A32749" w:rsidRPr="00A83195">
        <w:rPr>
          <w:rFonts w:ascii="Times New Roman" w:hAnsi="Times New Roman" w:cs="Times New Roman"/>
          <w:b/>
          <w:sz w:val="26"/>
          <w:szCs w:val="26"/>
        </w:rPr>
        <w:t>)</w:t>
      </w:r>
    </w:p>
    <w:p w14:paraId="200028C5" w14:textId="77777777" w:rsidR="00920666" w:rsidRDefault="00920666" w:rsidP="00920666">
      <w:pPr>
        <w:spacing w:after="0" w:line="240" w:lineRule="auto"/>
        <w:jc w:val="center"/>
        <w:rPr>
          <w:rFonts w:ascii="Times New Roman" w:hAnsi="Times New Roman" w:cs="Times New Roman"/>
          <w:b/>
        </w:rPr>
      </w:pPr>
    </w:p>
    <w:p w14:paraId="4128BE45" w14:textId="77777777" w:rsidR="00920666" w:rsidRDefault="00920666" w:rsidP="00920666">
      <w:pPr>
        <w:spacing w:after="0" w:line="240" w:lineRule="auto"/>
        <w:jc w:val="center"/>
        <w:rPr>
          <w:rFonts w:ascii="Times New Roman" w:hAnsi="Times New Roman" w:cs="Times New Roman"/>
          <w:b/>
        </w:rPr>
      </w:pPr>
    </w:p>
    <w:p w14:paraId="53183974" w14:textId="77777777" w:rsidR="001758E5" w:rsidRPr="00526396" w:rsidRDefault="00A83195" w:rsidP="001758E5">
      <w:pPr>
        <w:spacing w:after="0" w:line="240" w:lineRule="auto"/>
        <w:jc w:val="center"/>
        <w:rPr>
          <w:rFonts w:ascii="Times New Roman" w:hAnsi="Times New Roman" w:cs="Times New Roman"/>
          <w:b/>
        </w:rPr>
      </w:pPr>
      <w:r>
        <w:rPr>
          <w:rFonts w:ascii="Times New Roman" w:hAnsi="Times New Roman" w:cs="Times New Roman"/>
          <w:b/>
        </w:rPr>
        <w:t>Author 1</w:t>
      </w:r>
      <w:r w:rsidR="001758E5" w:rsidRPr="00526396">
        <w:rPr>
          <w:rFonts w:ascii="Times New Roman" w:hAnsi="Times New Roman" w:cs="Times New Roman"/>
          <w:b/>
        </w:rPr>
        <w:t>,</w:t>
      </w:r>
      <w:r>
        <w:rPr>
          <w:rFonts w:ascii="Times New Roman" w:hAnsi="Times New Roman" w:cs="Times New Roman"/>
          <w:b/>
        </w:rPr>
        <w:t xml:space="preserve"> Author2</w:t>
      </w:r>
      <w:r w:rsidR="001758E5" w:rsidRPr="00526396">
        <w:rPr>
          <w:rFonts w:ascii="Times New Roman" w:hAnsi="Times New Roman" w:cs="Times New Roman"/>
          <w:b/>
        </w:rPr>
        <w:t xml:space="preserve">, </w:t>
      </w:r>
      <w:r>
        <w:rPr>
          <w:rFonts w:ascii="Times New Roman" w:hAnsi="Times New Roman" w:cs="Times New Roman"/>
          <w:b/>
        </w:rPr>
        <w:t>etc</w:t>
      </w:r>
      <w:r w:rsidR="00A32749">
        <w:rPr>
          <w:rFonts w:ascii="Times New Roman" w:hAnsi="Times New Roman" w:cs="Times New Roman"/>
          <w:b/>
        </w:rPr>
        <w:t>.</w:t>
      </w:r>
      <w:r w:rsidR="001758E5" w:rsidRPr="00526396">
        <w:rPr>
          <w:rFonts w:ascii="Times New Roman" w:hAnsi="Times New Roman" w:cs="Times New Roman"/>
          <w:b/>
        </w:rPr>
        <w:t xml:space="preserve"> </w:t>
      </w:r>
      <w:r w:rsidR="006D57B6">
        <w:rPr>
          <w:rFonts w:ascii="Times New Roman" w:hAnsi="Times New Roman" w:cs="Times New Roman"/>
          <w:b/>
        </w:rPr>
        <w:t>(Bold</w:t>
      </w:r>
      <w:r w:rsidR="00A32749">
        <w:rPr>
          <w:rFonts w:ascii="Times New Roman" w:hAnsi="Times New Roman" w:cs="Times New Roman"/>
          <w:b/>
        </w:rPr>
        <w:t xml:space="preserve">, </w:t>
      </w:r>
      <w:r>
        <w:rPr>
          <w:rFonts w:ascii="Times New Roman" w:hAnsi="Times New Roman" w:cs="Times New Roman"/>
          <w:b/>
        </w:rPr>
        <w:t xml:space="preserve">TNR </w:t>
      </w:r>
      <w:r w:rsidR="00A32749">
        <w:rPr>
          <w:rFonts w:ascii="Times New Roman" w:hAnsi="Times New Roman" w:cs="Times New Roman"/>
          <w:b/>
        </w:rPr>
        <w:t>11)</w:t>
      </w:r>
    </w:p>
    <w:p w14:paraId="6360EF8E" w14:textId="77777777" w:rsidR="00A32749" w:rsidRPr="00A83195" w:rsidRDefault="00A83195" w:rsidP="001758E5">
      <w:pPr>
        <w:spacing w:after="0" w:line="240" w:lineRule="auto"/>
        <w:jc w:val="center"/>
        <w:rPr>
          <w:rFonts w:ascii="Times New Roman" w:hAnsi="Times New Roman" w:cs="Times New Roman"/>
        </w:rPr>
      </w:pPr>
      <w:r w:rsidRPr="00A83195">
        <w:rPr>
          <w:rFonts w:ascii="Times New Roman" w:hAnsi="Times New Roman" w:cs="Times New Roman"/>
        </w:rPr>
        <w:t>Affiliation</w:t>
      </w:r>
    </w:p>
    <w:p w14:paraId="18D30151" w14:textId="77777777" w:rsidR="001758E5" w:rsidRPr="00A83195" w:rsidRDefault="00A83195" w:rsidP="001758E5">
      <w:pPr>
        <w:spacing w:after="0" w:line="240" w:lineRule="auto"/>
        <w:jc w:val="center"/>
        <w:rPr>
          <w:rFonts w:ascii="Times New Roman" w:hAnsi="Times New Roman" w:cs="Times New Roman"/>
          <w:lang w:val="en-US"/>
        </w:rPr>
      </w:pPr>
      <w:r w:rsidRPr="00A83195">
        <w:rPr>
          <w:rFonts w:ascii="Times New Roman" w:hAnsi="Times New Roman" w:cs="Times New Roman"/>
        </w:rPr>
        <w:t xml:space="preserve">Address </w:t>
      </w:r>
    </w:p>
    <w:p w14:paraId="71E63506" w14:textId="77777777" w:rsidR="001758E5" w:rsidRPr="00A83195" w:rsidRDefault="00A83195" w:rsidP="001758E5">
      <w:pPr>
        <w:spacing w:after="0" w:line="240" w:lineRule="auto"/>
        <w:jc w:val="center"/>
        <w:rPr>
          <w:rFonts w:ascii="Times New Roman" w:hAnsi="Times New Roman" w:cs="Times New Roman"/>
          <w:lang w:val="en-US"/>
        </w:rPr>
      </w:pPr>
      <w:r w:rsidRPr="00A83195">
        <w:rPr>
          <w:rFonts w:ascii="Times New Roman" w:hAnsi="Times New Roman" w:cs="Times New Roman"/>
        </w:rPr>
        <w:t xml:space="preserve">Email </w:t>
      </w:r>
    </w:p>
    <w:p w14:paraId="278D14A7" w14:textId="77777777" w:rsidR="00216455" w:rsidRDefault="00216455" w:rsidP="00216455">
      <w:pPr>
        <w:spacing w:after="0" w:line="240" w:lineRule="auto"/>
        <w:jc w:val="center"/>
        <w:rPr>
          <w:rFonts w:ascii="Times New Roman" w:hAnsi="Times New Roman" w:cs="Times New Roman"/>
        </w:rPr>
      </w:pPr>
    </w:p>
    <w:p w14:paraId="6A5E0CAD" w14:textId="77777777" w:rsidR="00D240FB" w:rsidRPr="00216455" w:rsidRDefault="00D240FB" w:rsidP="007F77A2">
      <w:pPr>
        <w:spacing w:after="0" w:line="240" w:lineRule="auto"/>
        <w:rPr>
          <w:rFonts w:ascii="Times New Roman" w:hAnsi="Times New Roman" w:cs="Times New Roman"/>
        </w:rPr>
      </w:pPr>
    </w:p>
    <w:p w14:paraId="35194A06" w14:textId="77777777" w:rsidR="00920666" w:rsidRPr="00A83195" w:rsidRDefault="00920666" w:rsidP="00216455">
      <w:pPr>
        <w:spacing w:after="120" w:line="240" w:lineRule="auto"/>
        <w:jc w:val="center"/>
        <w:rPr>
          <w:rFonts w:ascii="Times New Roman" w:hAnsi="Times New Roman" w:cs="Times New Roman"/>
          <w:b/>
          <w:sz w:val="20"/>
          <w:szCs w:val="20"/>
        </w:rPr>
      </w:pPr>
      <w:r w:rsidRPr="00A83195">
        <w:rPr>
          <w:rFonts w:ascii="Times New Roman" w:hAnsi="Times New Roman" w:cs="Times New Roman"/>
          <w:b/>
          <w:sz w:val="20"/>
          <w:szCs w:val="20"/>
        </w:rPr>
        <w:t>ABSTRA</w:t>
      </w:r>
      <w:r w:rsidR="00A83195" w:rsidRPr="00A83195">
        <w:rPr>
          <w:rFonts w:ascii="Times New Roman" w:hAnsi="Times New Roman" w:cs="Times New Roman"/>
          <w:b/>
          <w:sz w:val="20"/>
          <w:szCs w:val="20"/>
        </w:rPr>
        <w:t>CT</w:t>
      </w:r>
      <w:r w:rsidR="00A83195">
        <w:rPr>
          <w:rFonts w:ascii="Times New Roman" w:hAnsi="Times New Roman" w:cs="Times New Roman"/>
          <w:b/>
          <w:sz w:val="20"/>
          <w:szCs w:val="20"/>
        </w:rPr>
        <w:t xml:space="preserve"> (Bold, TNR 10)</w:t>
      </w:r>
    </w:p>
    <w:p w14:paraId="2639A7B7" w14:textId="77777777" w:rsidR="007F77A2" w:rsidRDefault="00A32749" w:rsidP="007F77A2">
      <w:pPr>
        <w:spacing w:line="240" w:lineRule="auto"/>
        <w:jc w:val="both"/>
        <w:rPr>
          <w:rFonts w:ascii="Times New Roman" w:hAnsi="Times New Roman" w:cs="Times New Roman"/>
          <w:sz w:val="18"/>
          <w:szCs w:val="18"/>
        </w:rPr>
      </w:pPr>
      <w:r w:rsidRPr="00A32749">
        <w:rPr>
          <w:rFonts w:ascii="Times New Roman" w:hAnsi="Times New Roman" w:cs="Times New Roman"/>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18"/>
          <w:szCs w:val="18"/>
        </w:rPr>
        <w:t xml:space="preserve"> </w:t>
      </w:r>
      <w:r w:rsidR="007F77A2">
        <w:rPr>
          <w:rFonts w:ascii="Times New Roman" w:hAnsi="Times New Roman" w:cs="Times New Roman"/>
          <w:sz w:val="18"/>
          <w:szCs w:val="18"/>
        </w:rPr>
        <w:t>(Abstract consist of research purpose(s) or background, method, results, conclusions. TNR 9, 160 words max.)</w:t>
      </w:r>
    </w:p>
    <w:p w14:paraId="0CE3E1AA" w14:textId="77777777" w:rsidR="00216455" w:rsidRPr="00216455" w:rsidRDefault="00A83195" w:rsidP="007F77A2">
      <w:pPr>
        <w:spacing w:line="240" w:lineRule="auto"/>
        <w:jc w:val="both"/>
        <w:rPr>
          <w:rFonts w:ascii="Times New Roman" w:hAnsi="Times New Roman" w:cs="Times New Roman"/>
          <w:sz w:val="18"/>
          <w:szCs w:val="18"/>
        </w:rPr>
      </w:pPr>
      <w:r>
        <w:rPr>
          <w:rFonts w:ascii="Times New Roman" w:hAnsi="Times New Roman" w:cs="Times New Roman"/>
          <w:b/>
          <w:i/>
          <w:sz w:val="18"/>
          <w:szCs w:val="18"/>
        </w:rPr>
        <w:t>Keywords</w:t>
      </w:r>
      <w:r w:rsidR="00216455" w:rsidRPr="00216455">
        <w:rPr>
          <w:rFonts w:ascii="Times New Roman" w:hAnsi="Times New Roman" w:cs="Times New Roman"/>
          <w:sz w:val="18"/>
          <w:szCs w:val="18"/>
        </w:rPr>
        <w:t xml:space="preserve">: </w:t>
      </w:r>
      <w:r w:rsidR="00A32749">
        <w:rPr>
          <w:rFonts w:ascii="Times New Roman" w:hAnsi="Times New Roman" w:cs="Times New Roman"/>
          <w:sz w:val="18"/>
          <w:szCs w:val="18"/>
        </w:rPr>
        <w:t xml:space="preserve">4-6 </w:t>
      </w:r>
      <w:r>
        <w:rPr>
          <w:rFonts w:ascii="Times New Roman" w:hAnsi="Times New Roman" w:cs="Times New Roman"/>
          <w:sz w:val="18"/>
          <w:szCs w:val="18"/>
        </w:rPr>
        <w:t>words</w:t>
      </w:r>
      <w:r w:rsidR="00A32749">
        <w:rPr>
          <w:rFonts w:ascii="Times New Roman" w:hAnsi="Times New Roman" w:cs="Times New Roman"/>
          <w:sz w:val="18"/>
          <w:szCs w:val="18"/>
        </w:rPr>
        <w:t xml:space="preserve"> (TNR 9)</w:t>
      </w:r>
    </w:p>
    <w:p w14:paraId="1D54E37E" w14:textId="77777777" w:rsidR="00216455" w:rsidRDefault="00216455" w:rsidP="00216455">
      <w:pPr>
        <w:spacing w:after="120" w:line="240" w:lineRule="auto"/>
        <w:jc w:val="both"/>
        <w:rPr>
          <w:rFonts w:ascii="Times New Roman" w:hAnsi="Times New Roman" w:cs="Times New Roman"/>
          <w:sz w:val="18"/>
          <w:szCs w:val="18"/>
        </w:rPr>
      </w:pPr>
    </w:p>
    <w:p w14:paraId="5CA81D1B" w14:textId="77777777" w:rsidR="00216455" w:rsidRPr="00A83195" w:rsidRDefault="00A83195" w:rsidP="00216455">
      <w:pPr>
        <w:spacing w:after="120" w:line="240" w:lineRule="auto"/>
        <w:jc w:val="center"/>
        <w:rPr>
          <w:rFonts w:ascii="Times New Roman" w:hAnsi="Times New Roman" w:cs="Times New Roman"/>
          <w:b/>
          <w:sz w:val="20"/>
          <w:szCs w:val="20"/>
        </w:rPr>
      </w:pPr>
      <w:r w:rsidRPr="00A83195">
        <w:rPr>
          <w:rFonts w:ascii="Times New Roman" w:hAnsi="Times New Roman" w:cs="Times New Roman"/>
          <w:b/>
          <w:sz w:val="20"/>
          <w:szCs w:val="20"/>
        </w:rPr>
        <w:t>ABSTRAK</w:t>
      </w:r>
      <w:r>
        <w:rPr>
          <w:rFonts w:ascii="Times New Roman" w:hAnsi="Times New Roman" w:cs="Times New Roman"/>
          <w:b/>
          <w:sz w:val="20"/>
          <w:szCs w:val="20"/>
        </w:rPr>
        <w:t xml:space="preserve"> (Bold, TNR 10, leave this section blank for non-Indonesian Authors)</w:t>
      </w:r>
    </w:p>
    <w:p w14:paraId="387187D3" w14:textId="77777777" w:rsidR="009F221F" w:rsidRDefault="009F221F" w:rsidP="00216455">
      <w:pPr>
        <w:spacing w:after="120" w:line="240" w:lineRule="auto"/>
        <w:jc w:val="both"/>
        <w:rPr>
          <w:rFonts w:ascii="Times New Roman" w:hAnsi="Times New Roman" w:cs="Times New Roman"/>
          <w:sz w:val="18"/>
          <w:szCs w:val="18"/>
        </w:rPr>
      </w:pPr>
      <w:r w:rsidRPr="00A32749">
        <w:rPr>
          <w:rFonts w:ascii="Times New Roman" w:hAnsi="Times New Roman" w:cs="Times New Roman"/>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hAnsi="Times New Roman" w:cs="Times New Roman"/>
          <w:sz w:val="18"/>
          <w:szCs w:val="18"/>
        </w:rPr>
        <w:t xml:space="preserve"> (</w:t>
      </w:r>
      <w:r w:rsidR="00227083">
        <w:rPr>
          <w:rFonts w:ascii="Times New Roman" w:hAnsi="Times New Roman" w:cs="Times New Roman"/>
          <w:sz w:val="18"/>
          <w:szCs w:val="18"/>
        </w:rPr>
        <w:t>Abstract consist of r</w:t>
      </w:r>
      <w:r>
        <w:rPr>
          <w:rFonts w:ascii="Times New Roman" w:hAnsi="Times New Roman" w:cs="Times New Roman"/>
          <w:sz w:val="18"/>
          <w:szCs w:val="18"/>
        </w:rPr>
        <w:t xml:space="preserve">esearch purpose(s) or background, method, results, conclusions. TNR 9, </w:t>
      </w:r>
      <w:r w:rsidR="007F77A2">
        <w:rPr>
          <w:rFonts w:ascii="Times New Roman" w:hAnsi="Times New Roman" w:cs="Times New Roman"/>
          <w:sz w:val="18"/>
          <w:szCs w:val="18"/>
        </w:rPr>
        <w:t>160</w:t>
      </w:r>
      <w:r>
        <w:rPr>
          <w:rFonts w:ascii="Times New Roman" w:hAnsi="Times New Roman" w:cs="Times New Roman"/>
          <w:sz w:val="18"/>
          <w:szCs w:val="18"/>
        </w:rPr>
        <w:t xml:space="preserve"> words</w:t>
      </w:r>
      <w:r w:rsidR="00227083">
        <w:rPr>
          <w:rFonts w:ascii="Times New Roman" w:hAnsi="Times New Roman" w:cs="Times New Roman"/>
          <w:sz w:val="18"/>
          <w:szCs w:val="18"/>
        </w:rPr>
        <w:t xml:space="preserve"> max.</w:t>
      </w:r>
      <w:r>
        <w:rPr>
          <w:rFonts w:ascii="Times New Roman" w:hAnsi="Times New Roman" w:cs="Times New Roman"/>
          <w:sz w:val="18"/>
          <w:szCs w:val="18"/>
        </w:rPr>
        <w:t>)</w:t>
      </w:r>
    </w:p>
    <w:p w14:paraId="76747C85" w14:textId="77777777" w:rsidR="00362DFC" w:rsidRDefault="00A83195" w:rsidP="00216455">
      <w:pPr>
        <w:spacing w:after="120" w:line="240" w:lineRule="auto"/>
        <w:jc w:val="both"/>
        <w:rPr>
          <w:rFonts w:ascii="Times New Roman" w:hAnsi="Times New Roman" w:cs="Times New Roman"/>
          <w:sz w:val="18"/>
          <w:szCs w:val="18"/>
        </w:rPr>
      </w:pPr>
      <w:r>
        <w:rPr>
          <w:rFonts w:ascii="Times New Roman" w:hAnsi="Times New Roman" w:cs="Times New Roman"/>
          <w:b/>
          <w:i/>
          <w:sz w:val="18"/>
          <w:szCs w:val="18"/>
        </w:rPr>
        <w:t>Kata Kunci</w:t>
      </w:r>
      <w:r w:rsidR="00216455" w:rsidRPr="00216455">
        <w:rPr>
          <w:rFonts w:ascii="Times New Roman" w:hAnsi="Times New Roman" w:cs="Times New Roman"/>
          <w:sz w:val="18"/>
          <w:szCs w:val="18"/>
        </w:rPr>
        <w:t>:</w:t>
      </w:r>
      <w:r w:rsidR="001758E5">
        <w:rPr>
          <w:rFonts w:ascii="Times New Roman" w:hAnsi="Times New Roman" w:cs="Times New Roman"/>
          <w:sz w:val="18"/>
          <w:szCs w:val="18"/>
        </w:rPr>
        <w:t xml:space="preserve"> </w:t>
      </w:r>
      <w:r w:rsidR="009F221F">
        <w:rPr>
          <w:rFonts w:ascii="Times New Roman" w:hAnsi="Times New Roman" w:cs="Times New Roman"/>
          <w:sz w:val="18"/>
          <w:szCs w:val="18"/>
        </w:rPr>
        <w:t xml:space="preserve">4-6 </w:t>
      </w:r>
      <w:r>
        <w:rPr>
          <w:rFonts w:ascii="Times New Roman" w:hAnsi="Times New Roman" w:cs="Times New Roman"/>
          <w:sz w:val="18"/>
          <w:szCs w:val="18"/>
        </w:rPr>
        <w:t>kata</w:t>
      </w:r>
      <w:r w:rsidR="009F221F">
        <w:rPr>
          <w:rFonts w:ascii="Times New Roman" w:hAnsi="Times New Roman" w:cs="Times New Roman"/>
          <w:sz w:val="18"/>
          <w:szCs w:val="18"/>
        </w:rPr>
        <w:t xml:space="preserve"> (TNR 9)</w:t>
      </w:r>
    </w:p>
    <w:p w14:paraId="6DD9F678" w14:textId="77777777" w:rsidR="00362DFC" w:rsidRDefault="00362DFC" w:rsidP="00216455">
      <w:pPr>
        <w:spacing w:after="120" w:line="240" w:lineRule="auto"/>
        <w:jc w:val="both"/>
        <w:rPr>
          <w:rFonts w:ascii="Times New Roman" w:hAnsi="Times New Roman" w:cs="Times New Roman"/>
          <w:sz w:val="18"/>
          <w:szCs w:val="18"/>
        </w:rPr>
      </w:pPr>
    </w:p>
    <w:p w14:paraId="5DD1590C" w14:textId="77777777" w:rsidR="00362DFC" w:rsidRDefault="00362DFC" w:rsidP="00216455">
      <w:pPr>
        <w:spacing w:after="120" w:line="240" w:lineRule="auto"/>
        <w:jc w:val="both"/>
        <w:rPr>
          <w:rFonts w:ascii="Times New Roman" w:hAnsi="Times New Roman" w:cs="Times New Roman"/>
          <w:sz w:val="18"/>
          <w:szCs w:val="18"/>
        </w:rPr>
      </w:pPr>
    </w:p>
    <w:p w14:paraId="4351FA26" w14:textId="77777777" w:rsidR="00246F63" w:rsidRDefault="00246F63" w:rsidP="00FA4F05">
      <w:pPr>
        <w:spacing w:after="120" w:line="240" w:lineRule="auto"/>
        <w:jc w:val="both"/>
        <w:rPr>
          <w:rFonts w:ascii="Times New Roman" w:hAnsi="Times New Roman" w:cs="Times New Roman"/>
          <w:b/>
        </w:rPr>
        <w:sectPr w:rsidR="00246F63" w:rsidSect="00275A41">
          <w:headerReference w:type="even" r:id="rId7"/>
          <w:headerReference w:type="default" r:id="rId8"/>
          <w:pgSz w:w="11906" w:h="16838"/>
          <w:pgMar w:top="1701" w:right="1701" w:bottom="1701" w:left="1701" w:header="709" w:footer="709" w:gutter="0"/>
          <w:cols w:space="708"/>
          <w:titlePg/>
          <w:docGrid w:linePitch="360"/>
        </w:sectPr>
      </w:pPr>
    </w:p>
    <w:p w14:paraId="3AF66703" w14:textId="77777777" w:rsidR="009F221F" w:rsidRPr="00976B1F" w:rsidRDefault="00A83195" w:rsidP="00427DCC">
      <w:pPr>
        <w:spacing w:after="120" w:line="240" w:lineRule="auto"/>
        <w:ind w:hanging="142"/>
        <w:jc w:val="both"/>
        <w:rPr>
          <w:rFonts w:ascii="Times New Roman" w:hAnsi="Times New Roman" w:cs="Times New Roman"/>
          <w:b/>
          <w:sz w:val="24"/>
          <w:szCs w:val="24"/>
        </w:rPr>
      </w:pPr>
      <w:r w:rsidRPr="00976B1F">
        <w:rPr>
          <w:rFonts w:ascii="Times New Roman" w:hAnsi="Times New Roman" w:cs="Times New Roman"/>
          <w:b/>
          <w:sz w:val="24"/>
          <w:szCs w:val="24"/>
        </w:rPr>
        <w:t>INTRODUCTION</w:t>
      </w:r>
      <w:r w:rsidR="00976B1F" w:rsidRPr="00976B1F">
        <w:rPr>
          <w:rFonts w:ascii="Times New Roman" w:hAnsi="Times New Roman" w:cs="Times New Roman"/>
          <w:b/>
          <w:sz w:val="24"/>
          <w:szCs w:val="24"/>
        </w:rPr>
        <w:t xml:space="preserve"> (TNR 12)</w:t>
      </w:r>
    </w:p>
    <w:p w14:paraId="19DAA473" w14:textId="77777777" w:rsidR="00A83195" w:rsidRPr="00A83195" w:rsidRDefault="00A83195" w:rsidP="004807BA">
      <w:pPr>
        <w:spacing w:after="0" w:line="240" w:lineRule="auto"/>
        <w:ind w:left="-142" w:right="-356" w:firstLine="567"/>
        <w:jc w:val="both"/>
        <w:rPr>
          <w:rFonts w:ascii="Times New Roman" w:hAnsi="Times New Roman" w:cs="Times New Roman"/>
        </w:rPr>
      </w:pPr>
      <w:r w:rsidRPr="002B0784">
        <w:rPr>
          <w:rFonts w:ascii="Times New Roman" w:hAnsi="Times New Roman" w:cs="Times New Roman"/>
          <w:highlight w:val="green"/>
        </w:rPr>
        <w:t>Contain, but not divided into</w:t>
      </w:r>
      <w:r w:rsidR="00976B1F" w:rsidRPr="002B0784">
        <w:rPr>
          <w:rFonts w:ascii="Times New Roman" w:hAnsi="Times New Roman" w:cs="Times New Roman"/>
          <w:highlight w:val="green"/>
        </w:rPr>
        <w:t xml:space="preserve"> a different sub title: </w:t>
      </w:r>
      <w:r w:rsidRPr="002B0784">
        <w:rPr>
          <w:rFonts w:ascii="Times New Roman" w:hAnsi="Times New Roman" w:cs="Times New Roman"/>
          <w:highlight w:val="green"/>
        </w:rPr>
        <w:t>research background, problem and objectiv</w:t>
      </w:r>
      <w:r w:rsidR="00976B1F" w:rsidRPr="002B0784">
        <w:rPr>
          <w:rFonts w:ascii="Times New Roman" w:hAnsi="Times New Roman" w:cs="Times New Roman"/>
          <w:highlight w:val="green"/>
        </w:rPr>
        <w:t xml:space="preserve">es. Reference Rules: </w:t>
      </w:r>
      <w:r w:rsidRPr="002B0784">
        <w:rPr>
          <w:rFonts w:ascii="Times New Roman" w:hAnsi="Times New Roman" w:cs="Times New Roman"/>
          <w:highlight w:val="green"/>
        </w:rPr>
        <w:t xml:space="preserve">Background should discuss relevant research results (journal articles are </w:t>
      </w:r>
      <w:r w:rsidR="00976B1F" w:rsidRPr="002B0784">
        <w:rPr>
          <w:rFonts w:ascii="Times New Roman" w:hAnsi="Times New Roman" w:cs="Times New Roman"/>
          <w:highlight w:val="green"/>
        </w:rPr>
        <w:t xml:space="preserve">preferred); </w:t>
      </w:r>
      <w:r w:rsidRPr="002B0784">
        <w:rPr>
          <w:rFonts w:ascii="Times New Roman" w:hAnsi="Times New Roman" w:cs="Times New Roman"/>
          <w:highlight w:val="green"/>
        </w:rPr>
        <w:t xml:space="preserve">The use of books as references </w:t>
      </w:r>
      <w:r w:rsidR="00976B1F" w:rsidRPr="002B0784">
        <w:rPr>
          <w:rFonts w:ascii="Times New Roman" w:hAnsi="Times New Roman" w:cs="Times New Roman"/>
          <w:highlight w:val="green"/>
        </w:rPr>
        <w:t xml:space="preserve">is </w:t>
      </w:r>
      <w:r w:rsidRPr="002B0784">
        <w:rPr>
          <w:rFonts w:ascii="Times New Roman" w:hAnsi="Times New Roman" w:cs="Times New Roman"/>
          <w:highlight w:val="green"/>
        </w:rPr>
        <w:t xml:space="preserve"> still allowed but for </w:t>
      </w:r>
      <w:r w:rsidR="00976B1F" w:rsidRPr="002B0784">
        <w:rPr>
          <w:rFonts w:ascii="Times New Roman" w:hAnsi="Times New Roman" w:cs="Times New Roman"/>
          <w:highlight w:val="green"/>
        </w:rPr>
        <w:t xml:space="preserve">merely </w:t>
      </w:r>
      <w:r w:rsidRPr="002B0784">
        <w:rPr>
          <w:rFonts w:ascii="Times New Roman" w:hAnsi="Times New Roman" w:cs="Times New Roman"/>
          <w:highlight w:val="green"/>
        </w:rPr>
        <w:t>1</w:t>
      </w:r>
      <w:r w:rsidR="00976B1F" w:rsidRPr="002B0784">
        <w:rPr>
          <w:rFonts w:ascii="Times New Roman" w:hAnsi="Times New Roman" w:cs="Times New Roman"/>
          <w:highlight w:val="green"/>
        </w:rPr>
        <w:t xml:space="preserve">5% of the overall references; </w:t>
      </w:r>
      <w:r w:rsidRPr="002B0784">
        <w:rPr>
          <w:rFonts w:ascii="Times New Roman" w:hAnsi="Times New Roman" w:cs="Times New Roman"/>
          <w:highlight w:val="green"/>
        </w:rPr>
        <w:t>Avoid the use of Internet references (blogs, Wikipedia,</w:t>
      </w:r>
      <w:r w:rsidR="00976B1F" w:rsidRPr="002B0784">
        <w:rPr>
          <w:rFonts w:ascii="Times New Roman" w:hAnsi="Times New Roman" w:cs="Times New Roman"/>
          <w:highlight w:val="green"/>
        </w:rPr>
        <w:t xml:space="preserve"> etc.); </w:t>
      </w:r>
      <w:r w:rsidRPr="002B0784">
        <w:rPr>
          <w:rFonts w:ascii="Times New Roman" w:hAnsi="Times New Roman" w:cs="Times New Roman"/>
          <w:highlight w:val="green"/>
        </w:rPr>
        <w:t xml:space="preserve">All reference must be primary reference, avoid the use </w:t>
      </w:r>
      <w:r w:rsidR="00976B1F" w:rsidRPr="002B0784">
        <w:rPr>
          <w:rFonts w:ascii="Times New Roman" w:hAnsi="Times New Roman" w:cs="Times New Roman"/>
          <w:highlight w:val="green"/>
        </w:rPr>
        <w:t xml:space="preserve">of secondary reference (A in B); </w:t>
      </w:r>
      <w:r w:rsidRPr="002B0784">
        <w:rPr>
          <w:rFonts w:ascii="Times New Roman" w:hAnsi="Times New Roman" w:cs="Times New Roman"/>
          <w:highlight w:val="green"/>
        </w:rPr>
        <w:t>TNR 11</w:t>
      </w:r>
      <w:r w:rsidR="00976B1F" w:rsidRPr="002B0784">
        <w:rPr>
          <w:rFonts w:ascii="Times New Roman" w:hAnsi="Times New Roman" w:cs="Times New Roman"/>
          <w:highlight w:val="green"/>
        </w:rPr>
        <w:t>.</w:t>
      </w:r>
      <w:r w:rsidR="00976B1F">
        <w:rPr>
          <w:rFonts w:ascii="Times New Roman" w:hAnsi="Times New Roman" w:cs="Times New Roman"/>
        </w:rPr>
        <w:t xml:space="preserve"> </w:t>
      </w:r>
    </w:p>
    <w:p w14:paraId="73E398C1" w14:textId="77777777" w:rsidR="004807BA" w:rsidRDefault="00CB40C5" w:rsidP="004807BA">
      <w:pPr>
        <w:spacing w:after="0" w:line="240" w:lineRule="auto"/>
        <w:ind w:left="-142" w:right="-356" w:firstLine="567"/>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D68212A" w14:textId="77777777" w:rsidR="004807BA" w:rsidRDefault="00CB40C5" w:rsidP="004807BA">
      <w:pPr>
        <w:spacing w:after="0" w:line="240" w:lineRule="auto"/>
        <w:ind w:left="-142" w:right="-356" w:firstLine="567"/>
        <w:jc w:val="both"/>
        <w:rPr>
          <w:rFonts w:ascii="Times New Roman" w:hAnsi="Times New Roman" w:cs="Times New Roman"/>
        </w:rPr>
      </w:pPr>
      <w:r w:rsidRPr="003C55AC">
        <w:rPr>
          <w:rFonts w:ascii="Times New Roman" w:hAnsi="Times New Roman" w:cs="Times New Roman"/>
        </w:rPr>
        <w:t xml:space="preserve">Lorem ipsum dolor sit amet, consectetur adipiscing elit, sed do eiusmod tempor incididunt ut labore et dolore magna aliqua. Ut enim ad </w:t>
      </w:r>
      <w:r w:rsidRPr="003C55AC">
        <w:rPr>
          <w:rFonts w:ascii="Times New Roman" w:hAnsi="Times New Roman" w:cs="Times New Roman"/>
        </w:rPr>
        <w:t>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ECD4E9B" w14:textId="77777777" w:rsidR="004807BA" w:rsidRDefault="00427DCC" w:rsidP="004807BA">
      <w:pPr>
        <w:spacing w:after="0" w:line="240" w:lineRule="auto"/>
        <w:ind w:left="-142" w:right="-356" w:firstLine="567"/>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54D5E02" w14:textId="77777777" w:rsidR="004807BA" w:rsidRDefault="004807BA" w:rsidP="004807BA">
      <w:pPr>
        <w:spacing w:after="0" w:line="240" w:lineRule="auto"/>
        <w:ind w:left="-142" w:right="-356" w:firstLine="567"/>
        <w:jc w:val="both"/>
        <w:rPr>
          <w:rFonts w:ascii="Times New Roman" w:hAnsi="Times New Roman" w:cs="Times New Roman"/>
        </w:rPr>
      </w:pPr>
    </w:p>
    <w:p w14:paraId="441C5A6D" w14:textId="77777777" w:rsidR="004807BA" w:rsidRPr="00976B1F" w:rsidRDefault="00976B1F" w:rsidP="004807BA">
      <w:pPr>
        <w:spacing w:after="0" w:line="240" w:lineRule="auto"/>
        <w:ind w:left="-142" w:right="-356"/>
        <w:jc w:val="both"/>
        <w:rPr>
          <w:rFonts w:ascii="Times New Roman" w:hAnsi="Times New Roman" w:cs="Times New Roman"/>
          <w:b/>
          <w:sz w:val="24"/>
          <w:szCs w:val="24"/>
        </w:rPr>
      </w:pPr>
      <w:r w:rsidRPr="00976B1F">
        <w:rPr>
          <w:rFonts w:ascii="Times New Roman" w:hAnsi="Times New Roman" w:cs="Times New Roman"/>
          <w:b/>
          <w:sz w:val="24"/>
          <w:szCs w:val="24"/>
        </w:rPr>
        <w:t>METHODS (TNR 12)</w:t>
      </w:r>
    </w:p>
    <w:p w14:paraId="0EC5F06D" w14:textId="77777777" w:rsidR="004807BA" w:rsidRDefault="004807BA" w:rsidP="004807BA">
      <w:pPr>
        <w:spacing w:after="0" w:line="240" w:lineRule="auto"/>
        <w:ind w:left="-142" w:right="-356"/>
        <w:jc w:val="both"/>
        <w:rPr>
          <w:rFonts w:ascii="Times New Roman" w:hAnsi="Times New Roman" w:cs="Times New Roman"/>
        </w:rPr>
      </w:pPr>
    </w:p>
    <w:p w14:paraId="5AA53D7E" w14:textId="77777777" w:rsidR="00976B1F" w:rsidRDefault="00976B1F" w:rsidP="004807BA">
      <w:pPr>
        <w:spacing w:after="0" w:line="240" w:lineRule="auto"/>
        <w:ind w:left="-142" w:right="-356" w:firstLine="568"/>
        <w:jc w:val="both"/>
        <w:rPr>
          <w:rFonts w:ascii="Times New Roman" w:hAnsi="Times New Roman" w:cs="Times New Roman"/>
        </w:rPr>
      </w:pPr>
      <w:r w:rsidRPr="002B0784">
        <w:rPr>
          <w:rFonts w:ascii="Times New Roman" w:hAnsi="Times New Roman" w:cs="Times New Roman"/>
          <w:highlight w:val="green"/>
        </w:rPr>
        <w:t>Describe research material, methods, procedure(s), and data analysis. Reference  Rules still applied. TNR 11.</w:t>
      </w:r>
    </w:p>
    <w:p w14:paraId="1034F7F2" w14:textId="77777777" w:rsidR="004807BA" w:rsidRDefault="00427DCC" w:rsidP="004807B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lastRenderedPageBreak/>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B18CB57" w14:textId="77777777" w:rsidR="004807BA" w:rsidRDefault="00427DCC" w:rsidP="004807B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3DACEF" w14:textId="77777777" w:rsidR="004807BA" w:rsidRDefault="00427DCC" w:rsidP="004807B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202EFC" w14:textId="77777777" w:rsidR="004807BA" w:rsidRDefault="00427DCC" w:rsidP="004807B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BB72B12" w14:textId="77777777" w:rsidR="004807BA" w:rsidRDefault="00427DCC" w:rsidP="004807B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CFC5436" w14:textId="77777777" w:rsidR="002D37F3" w:rsidRDefault="00427DCC" w:rsidP="002D37F3">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 xml:space="preserve">Lorem ipsum dolor sit amet, consectetur adipiscing elit, sed do eiusmod tempor incididunt ut labore et dolore magna aliqua. Ut enim ad </w:t>
      </w:r>
      <w:r w:rsidRPr="003C55AC">
        <w:rPr>
          <w:rFonts w:ascii="Times New Roman" w:hAnsi="Times New Roman" w:cs="Times New Roman"/>
        </w:rPr>
        <w:t>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737936E" w14:textId="77777777" w:rsidR="002D37F3" w:rsidRDefault="002D37F3" w:rsidP="002D37F3">
      <w:pPr>
        <w:spacing w:after="0" w:line="240" w:lineRule="auto"/>
        <w:ind w:left="-142" w:right="-356" w:firstLine="568"/>
        <w:jc w:val="both"/>
        <w:rPr>
          <w:rFonts w:ascii="Times New Roman" w:hAnsi="Times New Roman" w:cs="Times New Roman"/>
        </w:rPr>
      </w:pPr>
    </w:p>
    <w:p w14:paraId="1A1FA786" w14:textId="77777777" w:rsidR="002D37F3" w:rsidRDefault="00976B1F" w:rsidP="002D37F3">
      <w:pPr>
        <w:spacing w:after="0" w:line="240" w:lineRule="auto"/>
        <w:ind w:left="-142" w:right="-356"/>
        <w:jc w:val="both"/>
        <w:rPr>
          <w:rFonts w:ascii="Times New Roman" w:hAnsi="Times New Roman" w:cs="Times New Roman"/>
          <w:b/>
          <w:sz w:val="24"/>
          <w:szCs w:val="24"/>
        </w:rPr>
      </w:pPr>
      <w:r w:rsidRPr="00976B1F">
        <w:rPr>
          <w:rFonts w:ascii="Times New Roman" w:hAnsi="Times New Roman" w:cs="Times New Roman"/>
          <w:b/>
          <w:sz w:val="24"/>
          <w:szCs w:val="24"/>
        </w:rPr>
        <w:t>RESULTS AND DISCUSSION</w:t>
      </w:r>
      <w:r>
        <w:rPr>
          <w:rFonts w:ascii="Times New Roman" w:hAnsi="Times New Roman" w:cs="Times New Roman"/>
          <w:b/>
          <w:sz w:val="24"/>
          <w:szCs w:val="24"/>
        </w:rPr>
        <w:t xml:space="preserve"> (TNR 12)</w:t>
      </w:r>
    </w:p>
    <w:p w14:paraId="4B6A7ADF" w14:textId="77777777" w:rsidR="002D37F3" w:rsidRDefault="002D37F3" w:rsidP="002D37F3">
      <w:pPr>
        <w:spacing w:after="0" w:line="240" w:lineRule="auto"/>
        <w:ind w:left="-142" w:right="-356"/>
        <w:jc w:val="both"/>
        <w:rPr>
          <w:rFonts w:ascii="Times New Roman" w:hAnsi="Times New Roman" w:cs="Times New Roman"/>
        </w:rPr>
      </w:pPr>
    </w:p>
    <w:p w14:paraId="4EF8A9E2" w14:textId="77777777" w:rsidR="00CE026E" w:rsidRDefault="002D37F3" w:rsidP="00CE026E">
      <w:pPr>
        <w:spacing w:after="0" w:line="240" w:lineRule="auto"/>
        <w:ind w:left="-142" w:right="-356" w:firstLine="568"/>
        <w:jc w:val="both"/>
        <w:rPr>
          <w:rFonts w:ascii="Times New Roman" w:hAnsi="Times New Roman" w:cs="Times New Roman"/>
        </w:rPr>
      </w:pPr>
      <w:r w:rsidRPr="002B0784">
        <w:rPr>
          <w:rFonts w:ascii="Times New Roman" w:hAnsi="Times New Roman" w:cs="Times New Roman"/>
          <w:highlight w:val="green"/>
        </w:rPr>
        <w:t xml:space="preserve">Contain an elaborate research result in which results are discussed by compared it to other previous research results (journal articles) so that clear implication(s) can be addressed.  </w:t>
      </w:r>
      <w:r w:rsidR="00CE026E" w:rsidRPr="002B0784">
        <w:rPr>
          <w:rFonts w:ascii="Times New Roman" w:hAnsi="Times New Roman" w:cs="Times New Roman"/>
          <w:highlight w:val="green"/>
        </w:rPr>
        <w:t xml:space="preserve">Reference  Rules still applied. </w:t>
      </w:r>
      <w:r w:rsidR="002B0784" w:rsidRPr="002B0784">
        <w:rPr>
          <w:rFonts w:ascii="Times New Roman" w:hAnsi="Times New Roman" w:cs="Times New Roman"/>
          <w:highlight w:val="green"/>
        </w:rPr>
        <w:t>Put t</w:t>
      </w:r>
      <w:r w:rsidR="00CE026E" w:rsidRPr="002B0784">
        <w:rPr>
          <w:rFonts w:ascii="Times New Roman" w:hAnsi="Times New Roman" w:cs="Times New Roman"/>
          <w:highlight w:val="green"/>
        </w:rPr>
        <w:t xml:space="preserve">ables and graphs in different </w:t>
      </w:r>
      <w:r w:rsidR="002B0784" w:rsidRPr="002B0784">
        <w:rPr>
          <w:rFonts w:ascii="Times New Roman" w:hAnsi="Times New Roman" w:cs="Times New Roman"/>
          <w:highlight w:val="green"/>
        </w:rPr>
        <w:t>word file titled Author-TableandGraph, for example: Ahmed et al</w:t>
      </w:r>
      <w:r w:rsidR="002B0784" w:rsidRPr="002B0784">
        <w:rPr>
          <w:rFonts w:ascii="Times New Roman" w:hAnsi="Times New Roman" w:cs="Times New Roman"/>
          <w:i/>
          <w:highlight w:val="green"/>
        </w:rPr>
        <w:t>.</w:t>
      </w:r>
      <w:r w:rsidR="002B0784" w:rsidRPr="002B0784">
        <w:rPr>
          <w:rFonts w:ascii="Times New Roman" w:hAnsi="Times New Roman" w:cs="Times New Roman"/>
          <w:highlight w:val="green"/>
        </w:rPr>
        <w:t xml:space="preserve">-TableandGraph. </w:t>
      </w:r>
      <w:r w:rsidR="00CE026E" w:rsidRPr="002B0784">
        <w:rPr>
          <w:rFonts w:ascii="Times New Roman" w:hAnsi="Times New Roman" w:cs="Times New Roman"/>
          <w:highlight w:val="green"/>
        </w:rPr>
        <w:t>TNR 11.</w:t>
      </w:r>
    </w:p>
    <w:p w14:paraId="349A1A05" w14:textId="77777777" w:rsidR="004807BA" w:rsidRDefault="0080489A" w:rsidP="00CE026E">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6E50045" w14:textId="77777777" w:rsidR="0069791A" w:rsidRDefault="0080489A" w:rsidP="0069791A">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A48115C" w14:textId="77777777" w:rsidR="00CE026E" w:rsidRDefault="0069791A" w:rsidP="00CE026E">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9CEDC66" w14:textId="77777777" w:rsidR="00CE026E" w:rsidRDefault="00CE026E" w:rsidP="00CE026E">
      <w:pPr>
        <w:spacing w:after="0" w:line="240" w:lineRule="auto"/>
        <w:ind w:left="-142" w:right="-356" w:firstLine="568"/>
        <w:jc w:val="both"/>
        <w:rPr>
          <w:rFonts w:ascii="Times New Roman" w:hAnsi="Times New Roman" w:cs="Times New Roman"/>
        </w:rPr>
      </w:pPr>
      <w:r w:rsidRPr="003C55AC">
        <w:rPr>
          <w:rFonts w:ascii="Times New Roman" w:hAnsi="Times New Roman" w:cs="Times New Roman"/>
        </w:rPr>
        <w:t xml:space="preserve">Lorem ipsum dolor sit amet, consectetur adipiscing elit, sed do eiusmod tempor incididunt ut labore et dolore magna aliqua. Ut enim ad minim veniam, quis nostrud exercitation ullamco laboris nisi ut aliquip ex ea commodo consequat. </w:t>
      </w:r>
      <w:r w:rsidRPr="003C55AC">
        <w:rPr>
          <w:rFonts w:ascii="Times New Roman" w:hAnsi="Times New Roman" w:cs="Times New Roman"/>
        </w:rPr>
        <w:lastRenderedPageBreak/>
        <w:t>Duis aute irure dolor in reprehenderit in voluptate velit esse cillum dolore eu fugiat nulla pariatur. Excepteur sint occaecat cupidatat non proident, sunt in culpa qui officia deserunt mollit anim id est laborum.</w:t>
      </w:r>
    </w:p>
    <w:p w14:paraId="3FEA1710" w14:textId="77777777" w:rsidR="00CE026E" w:rsidRDefault="00CE026E" w:rsidP="00CE026E">
      <w:pPr>
        <w:spacing w:after="0" w:line="240" w:lineRule="auto"/>
        <w:ind w:left="-142" w:right="-356" w:firstLine="568"/>
        <w:jc w:val="both"/>
        <w:rPr>
          <w:rFonts w:ascii="Times New Roman" w:hAnsi="Times New Roman" w:cs="Times New Roman"/>
        </w:rPr>
      </w:pPr>
    </w:p>
    <w:p w14:paraId="12838AC5" w14:textId="77777777" w:rsidR="00CE026E" w:rsidRDefault="002D37F3" w:rsidP="00CE026E">
      <w:pPr>
        <w:spacing w:after="0" w:line="240" w:lineRule="auto"/>
        <w:ind w:left="-142" w:right="-356"/>
        <w:jc w:val="both"/>
        <w:rPr>
          <w:rFonts w:ascii="Times New Roman" w:hAnsi="Times New Roman" w:cs="Times New Roman"/>
        </w:rPr>
      </w:pPr>
      <w:r w:rsidRPr="002D37F3">
        <w:rPr>
          <w:rFonts w:ascii="Times New Roman" w:hAnsi="Times New Roman" w:cs="Times New Roman"/>
          <w:b/>
          <w:sz w:val="24"/>
          <w:szCs w:val="24"/>
        </w:rPr>
        <w:t>CONCLUSION (TNR 12)</w:t>
      </w:r>
    </w:p>
    <w:p w14:paraId="5B6F65C1" w14:textId="77777777" w:rsidR="00CE026E" w:rsidRDefault="00CE026E" w:rsidP="00CE026E">
      <w:pPr>
        <w:spacing w:after="0" w:line="240" w:lineRule="auto"/>
        <w:ind w:left="-142" w:right="-356"/>
        <w:jc w:val="both"/>
        <w:rPr>
          <w:rFonts w:ascii="Times New Roman" w:hAnsi="Times New Roman" w:cs="Times New Roman"/>
        </w:rPr>
      </w:pPr>
    </w:p>
    <w:p w14:paraId="5B9F942C" w14:textId="77777777" w:rsidR="00CE026E" w:rsidRPr="00CE026E" w:rsidRDefault="00CE026E" w:rsidP="00CE026E">
      <w:pPr>
        <w:spacing w:after="0" w:line="240" w:lineRule="auto"/>
        <w:ind w:left="-142" w:right="-356" w:firstLine="568"/>
        <w:jc w:val="both"/>
        <w:rPr>
          <w:rFonts w:ascii="Times New Roman" w:hAnsi="Times New Roman" w:cs="Times New Roman"/>
        </w:rPr>
      </w:pPr>
      <w:r w:rsidRPr="002B0784">
        <w:rPr>
          <w:rFonts w:ascii="Times New Roman" w:hAnsi="Times New Roman" w:cs="Times New Roman"/>
          <w:highlight w:val="green"/>
        </w:rPr>
        <w:t xml:space="preserve">Conclusion must be stated in brief paragraph but with the outmost clarity. </w:t>
      </w:r>
      <w:r w:rsidRPr="002B0784">
        <w:rPr>
          <w:rFonts w:ascii="Times New Roman" w:hAnsi="Times New Roman" w:cs="Times New Roman"/>
          <w:highlight w:val="green"/>
        </w:rPr>
        <w:t>Recommendation (if any) can be stated here. TNR 11.</w:t>
      </w:r>
    </w:p>
    <w:p w14:paraId="14044DE1" w14:textId="77777777" w:rsidR="006C48CB" w:rsidRDefault="006C48CB" w:rsidP="0069791A">
      <w:pPr>
        <w:spacing w:after="0" w:line="240" w:lineRule="auto"/>
        <w:ind w:left="-142" w:right="-356" w:firstLine="568"/>
        <w:jc w:val="both"/>
        <w:rPr>
          <w:rFonts w:ascii="Times New Roman" w:hAnsi="Times New Roman" w:cs="Times New Roman"/>
        </w:rPr>
      </w:pPr>
    </w:p>
    <w:p w14:paraId="042C67D1" w14:textId="77777777" w:rsidR="0069791A" w:rsidRPr="00CE026E" w:rsidRDefault="00CE026E" w:rsidP="0069791A">
      <w:pPr>
        <w:spacing w:after="0" w:line="240" w:lineRule="auto"/>
        <w:ind w:left="-142" w:right="-356"/>
        <w:jc w:val="both"/>
        <w:rPr>
          <w:rFonts w:ascii="Times New Roman" w:hAnsi="Times New Roman" w:cs="Times New Roman"/>
          <w:b/>
          <w:sz w:val="24"/>
          <w:szCs w:val="24"/>
        </w:rPr>
      </w:pPr>
      <w:r>
        <w:rPr>
          <w:rFonts w:ascii="Times New Roman" w:hAnsi="Times New Roman" w:cs="Times New Roman"/>
          <w:b/>
          <w:sz w:val="24"/>
          <w:szCs w:val="24"/>
        </w:rPr>
        <w:t>REFERENCES (TNR 12)</w:t>
      </w:r>
    </w:p>
    <w:p w14:paraId="36975D72" w14:textId="77777777" w:rsidR="00227083" w:rsidRDefault="00227083" w:rsidP="0069791A">
      <w:pPr>
        <w:spacing w:after="0" w:line="240" w:lineRule="auto"/>
        <w:ind w:left="-142" w:right="-356"/>
        <w:jc w:val="both"/>
        <w:rPr>
          <w:rFonts w:ascii="Times New Roman" w:hAnsi="Times New Roman" w:cs="Times New Roman"/>
          <w:b/>
        </w:rPr>
      </w:pPr>
    </w:p>
    <w:p w14:paraId="67E8B1CF" w14:textId="77777777" w:rsidR="006C48CB" w:rsidRPr="00227083" w:rsidRDefault="00CE026E" w:rsidP="00227083">
      <w:pPr>
        <w:spacing w:after="0" w:line="240" w:lineRule="auto"/>
        <w:ind w:left="284" w:right="-356" w:hanging="426"/>
        <w:jc w:val="both"/>
        <w:rPr>
          <w:rFonts w:ascii="Times New Roman" w:hAnsi="Times New Roman" w:cs="Times New Roman"/>
        </w:rPr>
      </w:pPr>
      <w:r w:rsidRPr="002B0784">
        <w:rPr>
          <w:rFonts w:ascii="Times New Roman" w:hAnsi="Times New Roman" w:cs="Times New Roman"/>
          <w:highlight w:val="green"/>
        </w:rPr>
        <w:t>See JPMIPA’s Author Guideline or APA Guideline. TNR 11.</w:t>
      </w:r>
      <w:r>
        <w:rPr>
          <w:rFonts w:ascii="Times New Roman" w:hAnsi="Times New Roman" w:cs="Times New Roman"/>
        </w:rPr>
        <w:t xml:space="preserve"> </w:t>
      </w:r>
    </w:p>
    <w:p w14:paraId="64FA3268" w14:textId="77777777" w:rsidR="0069791A" w:rsidRDefault="0069791A" w:rsidP="0069791A">
      <w:pPr>
        <w:spacing w:after="0" w:line="240" w:lineRule="auto"/>
        <w:ind w:left="-142" w:right="-356"/>
        <w:jc w:val="both"/>
        <w:rPr>
          <w:rFonts w:ascii="Times New Roman" w:hAnsi="Times New Roman" w:cs="Times New Roman"/>
        </w:rPr>
      </w:pPr>
    </w:p>
    <w:p w14:paraId="6D6CA24F" w14:textId="77777777" w:rsidR="004807BA" w:rsidRPr="004807BA" w:rsidRDefault="004807BA" w:rsidP="004807BA">
      <w:pPr>
        <w:spacing w:after="0" w:line="240" w:lineRule="auto"/>
        <w:ind w:right="-356"/>
        <w:jc w:val="both"/>
        <w:rPr>
          <w:rFonts w:ascii="Times New Roman" w:hAnsi="Times New Roman" w:cs="Times New Roman"/>
          <w:b/>
        </w:rPr>
        <w:sectPr w:rsidR="004807BA" w:rsidRPr="004807BA" w:rsidSect="00275A41">
          <w:type w:val="continuous"/>
          <w:pgSz w:w="11906" w:h="16838"/>
          <w:pgMar w:top="1701" w:right="1701" w:bottom="1701" w:left="1701" w:header="709" w:footer="709" w:gutter="0"/>
          <w:cols w:num="2" w:space="709"/>
          <w:docGrid w:linePitch="360"/>
        </w:sectPr>
      </w:pPr>
    </w:p>
    <w:p w14:paraId="7B9BAB6E" w14:textId="77777777" w:rsidR="004807BA" w:rsidRDefault="004807BA" w:rsidP="0080489A">
      <w:pPr>
        <w:spacing w:after="0"/>
        <w:ind w:right="-427"/>
        <w:jc w:val="both"/>
        <w:rPr>
          <w:rFonts w:ascii="Times New Roman" w:hAnsi="Times New Roman" w:cs="Times New Roman"/>
          <w:b/>
        </w:rPr>
      </w:pPr>
    </w:p>
    <w:p w14:paraId="1E0C892F" w14:textId="77777777" w:rsidR="004807BA" w:rsidRDefault="004807BA" w:rsidP="0080489A">
      <w:pPr>
        <w:spacing w:after="0"/>
        <w:ind w:right="-427"/>
        <w:jc w:val="both"/>
        <w:rPr>
          <w:rFonts w:ascii="Times New Roman" w:hAnsi="Times New Roman" w:cs="Times New Roman"/>
          <w:b/>
        </w:rPr>
      </w:pPr>
    </w:p>
    <w:p w14:paraId="61F78B0B" w14:textId="77777777" w:rsidR="00826B77" w:rsidRPr="00826B77" w:rsidRDefault="00826B77" w:rsidP="00826B77">
      <w:pPr>
        <w:spacing w:after="0" w:line="240" w:lineRule="auto"/>
        <w:ind w:left="360" w:right="-144" w:hanging="360"/>
        <w:jc w:val="both"/>
        <w:rPr>
          <w:rFonts w:ascii="Times New Roman" w:hAnsi="Times New Roman" w:cs="Times New Roman"/>
        </w:rPr>
      </w:pPr>
    </w:p>
    <w:p w14:paraId="709DFCF6" w14:textId="77777777" w:rsidR="00826B77" w:rsidRPr="00826B77" w:rsidRDefault="00826B77" w:rsidP="00826B77">
      <w:pPr>
        <w:spacing w:after="0" w:line="240" w:lineRule="auto"/>
        <w:ind w:right="-144"/>
        <w:jc w:val="both"/>
        <w:rPr>
          <w:rFonts w:ascii="Times New Roman" w:hAnsi="Times New Roman" w:cs="Times New Roman"/>
        </w:rPr>
      </w:pPr>
    </w:p>
    <w:p w14:paraId="77FE4CA5" w14:textId="77777777" w:rsidR="00826B77" w:rsidRPr="00826B77" w:rsidRDefault="00826B77" w:rsidP="00826B77">
      <w:pPr>
        <w:spacing w:after="0" w:line="240" w:lineRule="auto"/>
        <w:ind w:right="-144"/>
        <w:jc w:val="both"/>
        <w:rPr>
          <w:rFonts w:ascii="Times New Roman" w:hAnsi="Times New Roman" w:cs="Times New Roman"/>
        </w:rPr>
      </w:pPr>
    </w:p>
    <w:p w14:paraId="71CF49B4" w14:textId="77777777" w:rsidR="00826B77" w:rsidRPr="00826B77" w:rsidRDefault="00826B77" w:rsidP="00826B77">
      <w:pPr>
        <w:spacing w:after="0" w:line="240" w:lineRule="auto"/>
        <w:ind w:right="-144"/>
        <w:jc w:val="both"/>
        <w:rPr>
          <w:rFonts w:ascii="Times New Roman" w:hAnsi="Times New Roman" w:cs="Times New Roman"/>
        </w:rPr>
        <w:sectPr w:rsidR="00826B77" w:rsidRPr="00826B77" w:rsidSect="00275A41">
          <w:type w:val="continuous"/>
          <w:pgSz w:w="11906" w:h="16838"/>
          <w:pgMar w:top="1701" w:right="1701" w:bottom="1701" w:left="1560" w:header="709" w:footer="709" w:gutter="0"/>
          <w:cols w:space="709"/>
          <w:docGrid w:linePitch="360"/>
        </w:sectPr>
      </w:pPr>
    </w:p>
    <w:p w14:paraId="384B70A8" w14:textId="77777777" w:rsidR="00246F63" w:rsidRDefault="00246F63" w:rsidP="00CE3395">
      <w:pPr>
        <w:spacing w:after="120"/>
        <w:ind w:right="-143"/>
        <w:jc w:val="both"/>
        <w:rPr>
          <w:rFonts w:ascii="Times New Roman" w:hAnsi="Times New Roman" w:cs="Times New Roman"/>
          <w:b/>
        </w:rPr>
      </w:pPr>
    </w:p>
    <w:p w14:paraId="412DB705" w14:textId="77777777" w:rsidR="00FA4F05" w:rsidRPr="00FA4F05" w:rsidRDefault="00FA4F05" w:rsidP="00CE3395">
      <w:pPr>
        <w:spacing w:after="120" w:line="240" w:lineRule="auto"/>
        <w:ind w:right="-143" w:firstLine="426"/>
        <w:jc w:val="both"/>
        <w:rPr>
          <w:rFonts w:ascii="Times New Roman" w:hAnsi="Times New Roman" w:cs="Times New Roman"/>
        </w:rPr>
      </w:pPr>
    </w:p>
    <w:p w14:paraId="11D31A6E" w14:textId="77777777" w:rsidR="00FA4F05" w:rsidRPr="00FA4F05" w:rsidRDefault="00FA4F05" w:rsidP="00CE3395">
      <w:pPr>
        <w:spacing w:after="120"/>
        <w:ind w:right="-143" w:firstLine="426"/>
        <w:jc w:val="both"/>
        <w:rPr>
          <w:rFonts w:ascii="Times New Roman" w:hAnsi="Times New Roman" w:cs="Times New Roman"/>
        </w:rPr>
      </w:pPr>
    </w:p>
    <w:sectPr w:rsidR="00FA4F05" w:rsidRPr="00FA4F05" w:rsidSect="00275A41">
      <w:type w:val="continuous"/>
      <w:pgSz w:w="11906" w:h="16838"/>
      <w:pgMar w:top="1701" w:right="1701" w:bottom="1701" w:left="1701"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7A3F11" w14:textId="77777777" w:rsidR="00275A41" w:rsidRDefault="00275A41" w:rsidP="00920666">
      <w:pPr>
        <w:spacing w:after="0" w:line="240" w:lineRule="auto"/>
      </w:pPr>
      <w:r>
        <w:separator/>
      </w:r>
    </w:p>
  </w:endnote>
  <w:endnote w:type="continuationSeparator" w:id="0">
    <w:p w14:paraId="752571AD" w14:textId="77777777" w:rsidR="00275A41" w:rsidRDefault="00275A41" w:rsidP="0092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A40AF" w14:textId="77777777" w:rsidR="00275A41" w:rsidRDefault="00275A41" w:rsidP="00920666">
      <w:pPr>
        <w:spacing w:after="0" w:line="240" w:lineRule="auto"/>
      </w:pPr>
      <w:r>
        <w:separator/>
      </w:r>
    </w:p>
  </w:footnote>
  <w:footnote w:type="continuationSeparator" w:id="0">
    <w:p w14:paraId="32654F48" w14:textId="77777777" w:rsidR="00275A41" w:rsidRDefault="00275A41" w:rsidP="00920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40138" w14:textId="77777777" w:rsidR="009124FC" w:rsidRPr="001A1818" w:rsidRDefault="009124FC" w:rsidP="009124FC">
    <w:pPr>
      <w:tabs>
        <w:tab w:val="left" w:pos="426"/>
      </w:tabs>
      <w:ind w:left="-84"/>
      <w:rPr>
        <w:rFonts w:ascii="Times New Roman" w:eastAsia="Times New Roman" w:hAnsi="Times New Roman" w:cs="Times New Roman"/>
        <w:sz w:val="16"/>
        <w:szCs w:val="16"/>
      </w:rPr>
    </w:pPr>
    <w:r>
      <w:rPr>
        <w:rFonts w:ascii="Times New Roman" w:eastAsia="Times New Roman" w:hAnsi="Times New Roman" w:cs="Times New Roman"/>
      </w:rPr>
      <w:t xml:space="preserve">   Hal.</w:t>
    </w:r>
    <w:r w:rsidRPr="001A1818">
      <w:rPr>
        <w:rFonts w:ascii="Times New Roman" w:eastAsia="Times New Roman" w:hAnsi="Times New Roman" w:cs="Times New Roman"/>
        <w:sz w:val="16"/>
        <w:szCs w:val="16"/>
      </w:rPr>
      <w:tab/>
      <w:t xml:space="preserve">Jurnal Pengajaran MIPA, Volume </w:t>
    </w:r>
    <w:r>
      <w:rPr>
        <w:rFonts w:ascii="Times New Roman" w:eastAsia="Times New Roman" w:hAnsi="Times New Roman" w:cs="Times New Roman"/>
        <w:sz w:val="16"/>
        <w:szCs w:val="16"/>
      </w:rPr>
      <w:t>XX</w:t>
    </w:r>
    <w:r w:rsidRPr="001A1818">
      <w:rPr>
        <w:rFonts w:ascii="Times New Roman" w:eastAsia="Times New Roman" w:hAnsi="Times New Roman" w:cs="Times New Roman"/>
        <w:sz w:val="16"/>
        <w:szCs w:val="16"/>
      </w:rPr>
      <w:t xml:space="preserve">, Nomor </w:t>
    </w:r>
    <w:r>
      <w:rPr>
        <w:rFonts w:ascii="Times New Roman" w:eastAsia="Times New Roman" w:hAnsi="Times New Roman" w:cs="Times New Roman"/>
        <w:sz w:val="16"/>
        <w:szCs w:val="16"/>
      </w:rPr>
      <w:t>XX</w:t>
    </w:r>
    <w:r w:rsidRPr="001A1818">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BulanXXTahunXX</w:t>
    </w:r>
    <w:r w:rsidRPr="001A1818">
      <w:rPr>
        <w:rFonts w:ascii="Times New Roman" w:eastAsia="Times New Roman" w:hAnsi="Times New Roman" w:cs="Times New Roman"/>
        <w:sz w:val="16"/>
        <w:szCs w:val="16"/>
      </w:rPr>
      <w:t xml:space="preserve">, hlm. </w:t>
    </w:r>
    <w:r>
      <w:rPr>
        <w:rFonts w:ascii="Times New Roman" w:hAnsi="Times New Roman" w:cs="Times New Roman"/>
        <w:sz w:val="16"/>
        <w:szCs w:val="16"/>
      </w:rPr>
      <w:t>XXX-XXX</w:t>
    </w:r>
  </w:p>
  <w:p w14:paraId="47AF7D10" w14:textId="77777777" w:rsidR="009124FC" w:rsidRPr="009124FC" w:rsidRDefault="009124FC" w:rsidP="00912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5CFBB" w14:textId="77777777" w:rsidR="009124FC" w:rsidRPr="001A1818" w:rsidRDefault="009124FC" w:rsidP="009124FC">
    <w:pPr>
      <w:tabs>
        <w:tab w:val="left" w:pos="426"/>
      </w:tabs>
      <w:ind w:left="-84"/>
      <w:rPr>
        <w:rFonts w:ascii="Times New Roman" w:eastAsia="Times New Roman" w:hAnsi="Times New Roman" w:cs="Times New Roman"/>
        <w:sz w:val="16"/>
        <w:szCs w:val="16"/>
      </w:rPr>
    </w:pPr>
    <w:r w:rsidRPr="009124FC">
      <w:rPr>
        <w:rFonts w:ascii="Times New Roman" w:eastAsia="Times New Roman" w:hAnsi="Times New Roman" w:cs="Times New Roman"/>
        <w:sz w:val="16"/>
        <w:szCs w:val="16"/>
      </w:rPr>
      <w:t xml:space="preserve">  </w:t>
    </w:r>
    <w:r w:rsidRPr="009124FC">
      <w:rPr>
        <w:rFonts w:ascii="Times New Roman" w:eastAsia="Times New Roman" w:hAnsi="Times New Roman" w:cs="Times New Roman"/>
        <w:b/>
        <w:sz w:val="16"/>
        <w:szCs w:val="16"/>
      </w:rPr>
      <w:t>Penulis</w:t>
    </w:r>
    <w:r w:rsidRPr="009124FC">
      <w:rPr>
        <w:rFonts w:ascii="Times New Roman" w:eastAsia="Times New Roman" w:hAnsi="Times New Roman" w:cs="Times New Roman"/>
        <w:sz w:val="16"/>
        <w:szCs w:val="16"/>
      </w:rPr>
      <w:t>, Judul,</w:t>
    </w:r>
    <w:r>
      <w:rPr>
        <w:rFonts w:ascii="Times New Roman" w:eastAsia="Times New Roman" w:hAnsi="Times New Roman" w:cs="Times New Roman"/>
      </w:rPr>
      <w:t xml:space="preserve"> Hal.</w:t>
    </w:r>
  </w:p>
  <w:p w14:paraId="5BBF0A01" w14:textId="77777777" w:rsidR="00920666" w:rsidRPr="009124FC" w:rsidRDefault="00920666" w:rsidP="00912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272EE"/>
    <w:multiLevelType w:val="hybridMultilevel"/>
    <w:tmpl w:val="A26697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A3062FF"/>
    <w:multiLevelType w:val="hybridMultilevel"/>
    <w:tmpl w:val="6804B954"/>
    <w:lvl w:ilvl="0" w:tplc="3D5658B8">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15:restartNumberingAfterBreak="0">
    <w:nsid w:val="421D0CAB"/>
    <w:multiLevelType w:val="hybridMultilevel"/>
    <w:tmpl w:val="144636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520EED"/>
    <w:multiLevelType w:val="hybridMultilevel"/>
    <w:tmpl w:val="80CEF4C6"/>
    <w:lvl w:ilvl="0" w:tplc="0409001B">
      <w:start w:val="1"/>
      <w:numFmt w:val="lowerRoman"/>
      <w:lvlText w:val="%1."/>
      <w:lvlJc w:val="right"/>
      <w:pPr>
        <w:ind w:left="1112" w:hanging="360"/>
      </w:pPr>
      <w:rPr>
        <w:rFonts w:cs="Times New Roman"/>
      </w:rPr>
    </w:lvl>
    <w:lvl w:ilvl="1" w:tplc="04090019" w:tentative="1">
      <w:start w:val="1"/>
      <w:numFmt w:val="lowerLetter"/>
      <w:lvlText w:val="%2."/>
      <w:lvlJc w:val="left"/>
      <w:pPr>
        <w:ind w:left="1832" w:hanging="360"/>
      </w:pPr>
      <w:rPr>
        <w:rFonts w:cs="Times New Roman"/>
      </w:rPr>
    </w:lvl>
    <w:lvl w:ilvl="2" w:tplc="0409001B" w:tentative="1">
      <w:start w:val="1"/>
      <w:numFmt w:val="lowerRoman"/>
      <w:lvlText w:val="%3."/>
      <w:lvlJc w:val="right"/>
      <w:pPr>
        <w:ind w:left="2552" w:hanging="180"/>
      </w:pPr>
      <w:rPr>
        <w:rFonts w:cs="Times New Roman"/>
      </w:rPr>
    </w:lvl>
    <w:lvl w:ilvl="3" w:tplc="0409000F" w:tentative="1">
      <w:start w:val="1"/>
      <w:numFmt w:val="decimal"/>
      <w:lvlText w:val="%4."/>
      <w:lvlJc w:val="left"/>
      <w:pPr>
        <w:ind w:left="3272" w:hanging="360"/>
      </w:pPr>
      <w:rPr>
        <w:rFonts w:cs="Times New Roman"/>
      </w:rPr>
    </w:lvl>
    <w:lvl w:ilvl="4" w:tplc="04090019" w:tentative="1">
      <w:start w:val="1"/>
      <w:numFmt w:val="lowerLetter"/>
      <w:lvlText w:val="%5."/>
      <w:lvlJc w:val="left"/>
      <w:pPr>
        <w:ind w:left="3992" w:hanging="360"/>
      </w:pPr>
      <w:rPr>
        <w:rFonts w:cs="Times New Roman"/>
      </w:rPr>
    </w:lvl>
    <w:lvl w:ilvl="5" w:tplc="0409001B" w:tentative="1">
      <w:start w:val="1"/>
      <w:numFmt w:val="lowerRoman"/>
      <w:lvlText w:val="%6."/>
      <w:lvlJc w:val="right"/>
      <w:pPr>
        <w:ind w:left="4712" w:hanging="180"/>
      </w:pPr>
      <w:rPr>
        <w:rFonts w:cs="Times New Roman"/>
      </w:rPr>
    </w:lvl>
    <w:lvl w:ilvl="6" w:tplc="0409000F" w:tentative="1">
      <w:start w:val="1"/>
      <w:numFmt w:val="decimal"/>
      <w:lvlText w:val="%7."/>
      <w:lvlJc w:val="left"/>
      <w:pPr>
        <w:ind w:left="5432" w:hanging="360"/>
      </w:pPr>
      <w:rPr>
        <w:rFonts w:cs="Times New Roman"/>
      </w:rPr>
    </w:lvl>
    <w:lvl w:ilvl="7" w:tplc="04090019" w:tentative="1">
      <w:start w:val="1"/>
      <w:numFmt w:val="lowerLetter"/>
      <w:lvlText w:val="%8."/>
      <w:lvlJc w:val="left"/>
      <w:pPr>
        <w:ind w:left="6152" w:hanging="360"/>
      </w:pPr>
      <w:rPr>
        <w:rFonts w:cs="Times New Roman"/>
      </w:rPr>
    </w:lvl>
    <w:lvl w:ilvl="8" w:tplc="0409001B" w:tentative="1">
      <w:start w:val="1"/>
      <w:numFmt w:val="lowerRoman"/>
      <w:lvlText w:val="%9."/>
      <w:lvlJc w:val="right"/>
      <w:pPr>
        <w:ind w:left="6872" w:hanging="180"/>
      </w:pPr>
      <w:rPr>
        <w:rFonts w:cs="Times New Roman"/>
      </w:rPr>
    </w:lvl>
  </w:abstractNum>
  <w:abstractNum w:abstractNumId="4" w15:restartNumberingAfterBreak="0">
    <w:nsid w:val="5B7723EF"/>
    <w:multiLevelType w:val="hybridMultilevel"/>
    <w:tmpl w:val="26A02326"/>
    <w:lvl w:ilvl="0" w:tplc="F1C6C118">
      <w:start w:val="1"/>
      <w:numFmt w:val="decimal"/>
      <w:lvlText w:val="%1."/>
      <w:lvlJc w:val="left"/>
      <w:pPr>
        <w:ind w:left="218" w:hanging="360"/>
      </w:pPr>
      <w:rPr>
        <w:rFonts w:hint="default"/>
        <w:b/>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15:restartNumberingAfterBreak="0">
    <w:nsid w:val="61357E18"/>
    <w:multiLevelType w:val="hybridMultilevel"/>
    <w:tmpl w:val="B31A8742"/>
    <w:lvl w:ilvl="0" w:tplc="8F32DAAA">
      <w:start w:val="1"/>
      <w:numFmt w:val="upperLetter"/>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6CA307C7"/>
    <w:multiLevelType w:val="hybridMultilevel"/>
    <w:tmpl w:val="87C88DBA"/>
    <w:lvl w:ilvl="0" w:tplc="EBC0D3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F392CFD"/>
    <w:multiLevelType w:val="hybridMultilevel"/>
    <w:tmpl w:val="AA2E4F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7496B6F"/>
    <w:multiLevelType w:val="hybridMultilevel"/>
    <w:tmpl w:val="B51221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259338430">
    <w:abstractNumId w:val="3"/>
  </w:num>
  <w:num w:numId="2" w16cid:durableId="813958417">
    <w:abstractNumId w:val="7"/>
  </w:num>
  <w:num w:numId="3" w16cid:durableId="246888998">
    <w:abstractNumId w:val="6"/>
  </w:num>
  <w:num w:numId="4" w16cid:durableId="1377701435">
    <w:abstractNumId w:val="5"/>
  </w:num>
  <w:num w:numId="5" w16cid:durableId="1403867575">
    <w:abstractNumId w:val="0"/>
  </w:num>
  <w:num w:numId="6" w16cid:durableId="939148166">
    <w:abstractNumId w:val="4"/>
  </w:num>
  <w:num w:numId="7" w16cid:durableId="1482574324">
    <w:abstractNumId w:val="1"/>
  </w:num>
  <w:num w:numId="8" w16cid:durableId="819809087">
    <w:abstractNumId w:val="2"/>
  </w:num>
  <w:num w:numId="9" w16cid:durableId="7936696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attachedTemplate r:id="rId1"/>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33"/>
    <w:rsid w:val="000007C2"/>
    <w:rsid w:val="0009229C"/>
    <w:rsid w:val="000D6E33"/>
    <w:rsid w:val="0015678B"/>
    <w:rsid w:val="001758E5"/>
    <w:rsid w:val="00216455"/>
    <w:rsid w:val="00227083"/>
    <w:rsid w:val="00246F63"/>
    <w:rsid w:val="00262B6D"/>
    <w:rsid w:val="00275A41"/>
    <w:rsid w:val="002B0784"/>
    <w:rsid w:val="002D37F3"/>
    <w:rsid w:val="00362DFC"/>
    <w:rsid w:val="00427DCC"/>
    <w:rsid w:val="004807BA"/>
    <w:rsid w:val="005067B5"/>
    <w:rsid w:val="005E6185"/>
    <w:rsid w:val="00622523"/>
    <w:rsid w:val="0069791A"/>
    <w:rsid w:val="006C48CB"/>
    <w:rsid w:val="006C72CA"/>
    <w:rsid w:val="006D57B6"/>
    <w:rsid w:val="00760821"/>
    <w:rsid w:val="0079683E"/>
    <w:rsid w:val="007A6E0D"/>
    <w:rsid w:val="007F77A2"/>
    <w:rsid w:val="0080489A"/>
    <w:rsid w:val="00826B77"/>
    <w:rsid w:val="00886528"/>
    <w:rsid w:val="009124FC"/>
    <w:rsid w:val="00920666"/>
    <w:rsid w:val="00976B1F"/>
    <w:rsid w:val="00983228"/>
    <w:rsid w:val="009940C2"/>
    <w:rsid w:val="009F1A03"/>
    <w:rsid w:val="009F221F"/>
    <w:rsid w:val="009F679F"/>
    <w:rsid w:val="00A05053"/>
    <w:rsid w:val="00A32749"/>
    <w:rsid w:val="00A521C5"/>
    <w:rsid w:val="00A83195"/>
    <w:rsid w:val="00AC5A29"/>
    <w:rsid w:val="00C41AB6"/>
    <w:rsid w:val="00C4395C"/>
    <w:rsid w:val="00C72F9A"/>
    <w:rsid w:val="00CB40C5"/>
    <w:rsid w:val="00CE026E"/>
    <w:rsid w:val="00CE3395"/>
    <w:rsid w:val="00D17F52"/>
    <w:rsid w:val="00D240FB"/>
    <w:rsid w:val="00EF025E"/>
    <w:rsid w:val="00EF3EDA"/>
    <w:rsid w:val="00F85BA4"/>
    <w:rsid w:val="00F87925"/>
    <w:rsid w:val="00FA4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DE2D"/>
  <w15:docId w15:val="{AE1DB767-55BC-489E-A9DB-9E18A208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66"/>
  </w:style>
  <w:style w:type="paragraph" w:styleId="Footer">
    <w:name w:val="footer"/>
    <w:basedOn w:val="Normal"/>
    <w:link w:val="FooterChar"/>
    <w:uiPriority w:val="99"/>
    <w:semiHidden/>
    <w:unhideWhenUsed/>
    <w:rsid w:val="009206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0666"/>
  </w:style>
  <w:style w:type="paragraph" w:styleId="BalloonText">
    <w:name w:val="Balloon Text"/>
    <w:basedOn w:val="Normal"/>
    <w:link w:val="BalloonTextChar"/>
    <w:uiPriority w:val="99"/>
    <w:semiHidden/>
    <w:unhideWhenUsed/>
    <w:rsid w:val="0092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666"/>
    <w:rPr>
      <w:rFonts w:ascii="Tahoma" w:hAnsi="Tahoma" w:cs="Tahoma"/>
      <w:sz w:val="16"/>
      <w:szCs w:val="16"/>
    </w:rPr>
  </w:style>
  <w:style w:type="paragraph" w:styleId="ListParagraph">
    <w:name w:val="List Paragraph"/>
    <w:basedOn w:val="Normal"/>
    <w:uiPriority w:val="34"/>
    <w:qFormat/>
    <w:rsid w:val="00362DFC"/>
    <w:pPr>
      <w:ind w:left="720"/>
      <w:contextualSpacing/>
    </w:pPr>
  </w:style>
  <w:style w:type="table" w:styleId="TableGrid">
    <w:name w:val="Table Grid"/>
    <w:basedOn w:val="TableNormal"/>
    <w:uiPriority w:val="59"/>
    <w:rsid w:val="00FA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6F63"/>
    <w:rPr>
      <w:color w:val="808080"/>
    </w:rPr>
  </w:style>
  <w:style w:type="character" w:styleId="Hyperlink">
    <w:name w:val="Hyperlink"/>
    <w:basedOn w:val="DefaultParagraphFont"/>
    <w:uiPriority w:val="99"/>
    <w:unhideWhenUsed/>
    <w:rsid w:val="001758E5"/>
    <w:rPr>
      <w:color w:val="0000FF" w:themeColor="hyperlink"/>
      <w:u w:val="single"/>
    </w:rPr>
  </w:style>
  <w:style w:type="character" w:customStyle="1" w:styleId="hps">
    <w:name w:val="hps"/>
    <w:basedOn w:val="DefaultParagraphFont"/>
    <w:rsid w:val="001758E5"/>
  </w:style>
  <w:style w:type="paragraph" w:styleId="CommentText">
    <w:name w:val="annotation text"/>
    <w:basedOn w:val="Normal"/>
    <w:link w:val="CommentTextChar"/>
    <w:uiPriority w:val="99"/>
    <w:semiHidden/>
    <w:unhideWhenUsed/>
    <w:rsid w:val="00EF025E"/>
    <w:pPr>
      <w:spacing w:line="240" w:lineRule="auto"/>
    </w:pPr>
    <w:rPr>
      <w:sz w:val="20"/>
      <w:szCs w:val="20"/>
    </w:rPr>
  </w:style>
  <w:style w:type="character" w:customStyle="1" w:styleId="CommentTextChar">
    <w:name w:val="Comment Text Char"/>
    <w:basedOn w:val="DefaultParagraphFont"/>
    <w:link w:val="CommentText"/>
    <w:uiPriority w:val="99"/>
    <w:semiHidden/>
    <w:rsid w:val="00EF02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JPMIPA%20TEMPLATE%20ENG%20FI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JPMIPA TEMPLATE ENG FIX.dotx</Template>
  <TotalTime>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cp:revision>
  <dcterms:created xsi:type="dcterms:W3CDTF">2024-05-09T08:27:00Z</dcterms:created>
  <dcterms:modified xsi:type="dcterms:W3CDTF">2024-05-09T08:28:00Z</dcterms:modified>
</cp:coreProperties>
</file>